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96" w:rsidRPr="00D84653" w:rsidRDefault="00256B96" w:rsidP="00CF6324">
      <w:pPr>
        <w:pStyle w:val="Nagwek4"/>
        <w:pageBreakBefore/>
        <w:numPr>
          <w:ilvl w:val="3"/>
          <w:numId w:val="1"/>
        </w:numPr>
        <w:tabs>
          <w:tab w:val="clear" w:pos="14463"/>
          <w:tab w:val="clear" w:pos="19283"/>
          <w:tab w:val="left" w:pos="0"/>
        </w:tabs>
        <w:ind w:right="-59"/>
        <w:rPr>
          <w:b/>
        </w:rPr>
      </w:pPr>
      <w:r>
        <w:rPr>
          <w:b/>
          <w:noProof/>
          <w:lang w:eastAsia="pl-PL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-348615</wp:posOffset>
            </wp:positionV>
            <wp:extent cx="879475" cy="922020"/>
            <wp:effectExtent l="19050" t="0" r="0" b="0"/>
            <wp:wrapTight wrapText="bothSides">
              <wp:wrapPolygon edited="0">
                <wp:start x="-468" y="0"/>
                <wp:lineTo x="-468" y="20975"/>
                <wp:lineTo x="21522" y="20975"/>
                <wp:lineTo x="21522" y="0"/>
                <wp:lineTo x="-468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653">
        <w:rPr>
          <w:rStyle w:val="Domylnaczcionkaakapitu3"/>
          <w:rFonts w:ascii="Times New Roman" w:hAnsi="Times New Roman" w:cs="Times New Roman"/>
          <w:b/>
          <w:color w:val="000000"/>
        </w:rPr>
        <w:t>KOMENDA WOJEWÓDZKA POLICJI</w:t>
      </w:r>
    </w:p>
    <w:p w:rsidR="00256B96" w:rsidRPr="00D84653" w:rsidRDefault="00256B96" w:rsidP="00CF6324">
      <w:pPr>
        <w:pStyle w:val="Nagwek4"/>
        <w:numPr>
          <w:ilvl w:val="3"/>
          <w:numId w:val="1"/>
        </w:numPr>
        <w:tabs>
          <w:tab w:val="clear" w:pos="14463"/>
          <w:tab w:val="clear" w:pos="19283"/>
          <w:tab w:val="left" w:pos="0"/>
        </w:tabs>
        <w:ind w:right="-59"/>
        <w:rPr>
          <w:b/>
        </w:rPr>
      </w:pPr>
      <w:r w:rsidRPr="00D84653">
        <w:rPr>
          <w:rFonts w:ascii="Times New Roman" w:hAnsi="Times New Roman" w:cs="Times New Roman"/>
          <w:b/>
          <w:color w:val="000000"/>
          <w:sz w:val="24"/>
        </w:rPr>
        <w:t>W SZCZECINIE</w:t>
      </w:r>
    </w:p>
    <w:p w:rsidR="00256B96" w:rsidRPr="00D84653" w:rsidRDefault="00256B96" w:rsidP="00CF6324">
      <w:pPr>
        <w:pBdr>
          <w:bottom w:val="none" w:sz="0" w:space="2" w:color="000000"/>
        </w:pBdr>
        <w:ind w:left="0" w:firstLine="0"/>
        <w:jc w:val="center"/>
        <w:rPr>
          <w:rFonts w:cs="Times New Roman"/>
          <w:b/>
          <w:color w:val="000000"/>
          <w:sz w:val="10"/>
          <w:szCs w:val="10"/>
        </w:rPr>
      </w:pPr>
    </w:p>
    <w:p w:rsidR="00256B96" w:rsidRPr="00D84653" w:rsidRDefault="00256B96" w:rsidP="00CF6324">
      <w:pPr>
        <w:pBdr>
          <w:bottom w:val="none" w:sz="0" w:space="2" w:color="000000"/>
        </w:pBdr>
        <w:ind w:left="0" w:firstLine="0"/>
        <w:jc w:val="center"/>
        <w:rPr>
          <w:b/>
        </w:rPr>
      </w:pPr>
      <w:r w:rsidRPr="00D84653">
        <w:rPr>
          <w:b/>
          <w:color w:val="000000"/>
        </w:rPr>
        <w:t xml:space="preserve">W Y D Z I A </w:t>
      </w:r>
      <w:proofErr w:type="gramStart"/>
      <w:r w:rsidRPr="00D84653">
        <w:rPr>
          <w:b/>
          <w:color w:val="000000"/>
        </w:rPr>
        <w:t>Ł  T</w:t>
      </w:r>
      <w:proofErr w:type="gramEnd"/>
      <w:r w:rsidRPr="00D84653">
        <w:rPr>
          <w:b/>
          <w:color w:val="000000"/>
        </w:rPr>
        <w:t xml:space="preserve"> R A N S P O R T U</w:t>
      </w:r>
    </w:p>
    <w:p w:rsidR="00256B96" w:rsidRDefault="00256B96" w:rsidP="00CF6324">
      <w:pPr>
        <w:pBdr>
          <w:bottom w:val="none" w:sz="0" w:space="2" w:color="000000"/>
        </w:pBdr>
        <w:ind w:left="0" w:firstLine="0"/>
        <w:jc w:val="center"/>
        <w:rPr>
          <w:color w:val="000000"/>
          <w:sz w:val="16"/>
          <w:szCs w:val="16"/>
        </w:rPr>
      </w:pPr>
    </w:p>
    <w:p w:rsidR="00256B96" w:rsidRDefault="00256B96" w:rsidP="00CF6324">
      <w:pPr>
        <w:pStyle w:val="Nagwek40"/>
        <w:pBdr>
          <w:bottom w:val="none" w:sz="0" w:space="2" w:color="000000"/>
        </w:pBdr>
        <w:tabs>
          <w:tab w:val="clear" w:pos="4536"/>
          <w:tab w:val="clear" w:pos="9072"/>
          <w:tab w:val="center" w:pos="5103"/>
          <w:tab w:val="right" w:pos="9923"/>
        </w:tabs>
        <w:ind w:left="0" w:firstLine="0"/>
        <w:rPr>
          <w:color w:val="000000"/>
          <w:sz w:val="10"/>
          <w:szCs w:val="10"/>
        </w:rPr>
      </w:pPr>
    </w:p>
    <w:p w:rsidR="00256B96" w:rsidRDefault="009979B9" w:rsidP="00CF6324">
      <w:pPr>
        <w:pStyle w:val="Nagwek40"/>
        <w:pBdr>
          <w:bottom w:val="none" w:sz="0" w:space="2" w:color="000000"/>
        </w:pBdr>
        <w:tabs>
          <w:tab w:val="clear" w:pos="4536"/>
          <w:tab w:val="clear" w:pos="9072"/>
          <w:tab w:val="center" w:pos="5103"/>
          <w:tab w:val="right" w:pos="9923"/>
        </w:tabs>
        <w:ind w:left="0" w:firstLine="0"/>
        <w:jc w:val="left"/>
      </w:pPr>
      <w:r w:rsidRPr="009979B9">
        <w:rPr>
          <w:rStyle w:val="Domylnaczcionkaakapitu3"/>
          <w:color w:val="993300"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Kształt1" o:spid="_x0000_s1028" type="#_x0000_t32" style="position:absolute;margin-left:28.35pt;margin-top:10.95pt;width:498.55pt;height:1.35pt;z-index:251661312" o:connectortype="straight" strokecolor="#3465a4" strokeweight=".35mm">
            <v:stroke color2="#cb9a5b" joinstyle="miter"/>
          </v:shape>
        </w:pict>
      </w:r>
      <w:r w:rsidR="00256B96">
        <w:rPr>
          <w:rStyle w:val="Domylnaczcionkaakapitu3"/>
          <w:color w:val="993300"/>
          <w:sz w:val="16"/>
          <w:szCs w:val="16"/>
        </w:rPr>
        <w:t xml:space="preserve"> </w:t>
      </w:r>
      <w:r w:rsidR="00CF6324">
        <w:rPr>
          <w:rStyle w:val="Domylnaczcionkaakapitu3"/>
          <w:color w:val="993300"/>
          <w:sz w:val="16"/>
          <w:szCs w:val="16"/>
        </w:rPr>
        <w:tab/>
      </w:r>
      <w:r w:rsidR="00256B96">
        <w:rPr>
          <w:rStyle w:val="Domylnaczcionkaakapitu3"/>
          <w:color w:val="993300"/>
          <w:sz w:val="16"/>
          <w:szCs w:val="16"/>
        </w:rPr>
        <w:t xml:space="preserve"> </w:t>
      </w:r>
      <w:r w:rsidR="00256B96">
        <w:rPr>
          <w:rStyle w:val="Domylnaczcionkaakapitu3"/>
          <w:color w:val="000000"/>
          <w:sz w:val="18"/>
          <w:szCs w:val="18"/>
        </w:rPr>
        <w:t xml:space="preserve">71 - 240 Szczecin, ul. </w:t>
      </w:r>
      <w:proofErr w:type="gramStart"/>
      <w:r w:rsidR="00256B96">
        <w:rPr>
          <w:rStyle w:val="Domylnaczcionkaakapitu3"/>
          <w:color w:val="000000"/>
          <w:sz w:val="18"/>
          <w:szCs w:val="18"/>
        </w:rPr>
        <w:t>Wernyhory 5     tel</w:t>
      </w:r>
      <w:proofErr w:type="gramEnd"/>
      <w:r w:rsidR="00256B96">
        <w:rPr>
          <w:rStyle w:val="Domylnaczcionkaakapitu3"/>
          <w:color w:val="000000"/>
          <w:sz w:val="18"/>
          <w:szCs w:val="18"/>
        </w:rPr>
        <w:t>.  47 78</w:t>
      </w:r>
      <w:r w:rsidR="00256B96">
        <w:rPr>
          <w:rStyle w:val="Domylnaczcionkaakapitu3"/>
          <w:color w:val="000000"/>
          <w:sz w:val="18"/>
          <w:szCs w:val="18"/>
          <w:lang w:val="en-US"/>
        </w:rPr>
        <w:t xml:space="preserve"> 16 112      e-mail: wydzial.transportu@sc.po</w:t>
      </w:r>
      <w:r w:rsidR="00256B96">
        <w:rPr>
          <w:rStyle w:val="Domylnaczcionkaakapitu3"/>
          <w:color w:val="000000"/>
          <w:sz w:val="16"/>
          <w:szCs w:val="16"/>
          <w:lang w:val="en-US"/>
        </w:rPr>
        <w:t>licja.gov.pl</w:t>
      </w:r>
    </w:p>
    <w:p w:rsidR="00256B96" w:rsidRDefault="00256B96" w:rsidP="00256B96">
      <w:pPr>
        <w:pBdr>
          <w:bottom w:val="none" w:sz="0" w:space="2" w:color="000000"/>
        </w:pBdr>
      </w:pPr>
    </w:p>
    <w:p w:rsidR="00AE7F7F" w:rsidRPr="00256B96" w:rsidRDefault="00B74FE9" w:rsidP="00B74FE9">
      <w:pPr>
        <w:jc w:val="right"/>
        <w:rPr>
          <w:b/>
          <w:sz w:val="18"/>
          <w:szCs w:val="18"/>
        </w:rPr>
      </w:pPr>
      <w:r w:rsidRPr="00256B96">
        <w:rPr>
          <w:b/>
          <w:sz w:val="18"/>
          <w:szCs w:val="18"/>
        </w:rPr>
        <w:t xml:space="preserve">Załącznik nr 3 </w:t>
      </w:r>
    </w:p>
    <w:p w:rsidR="00B74FE9" w:rsidRDefault="00B74FE9" w:rsidP="00B74FE9">
      <w:pPr>
        <w:rPr>
          <w:b/>
          <w:sz w:val="20"/>
          <w:szCs w:val="20"/>
        </w:rPr>
      </w:pPr>
    </w:p>
    <w:p w:rsidR="00B74FE9" w:rsidRDefault="00B74FE9" w:rsidP="00B74FE9">
      <w:pPr>
        <w:rPr>
          <w:b/>
          <w:sz w:val="20"/>
          <w:szCs w:val="20"/>
        </w:rPr>
      </w:pPr>
    </w:p>
    <w:p w:rsidR="00256B96" w:rsidRDefault="00256B96" w:rsidP="00B74FE9">
      <w:pPr>
        <w:rPr>
          <w:b/>
          <w:sz w:val="20"/>
          <w:szCs w:val="20"/>
        </w:rPr>
      </w:pPr>
    </w:p>
    <w:p w:rsidR="00256B96" w:rsidRDefault="00256B96" w:rsidP="00B74FE9">
      <w:pPr>
        <w:rPr>
          <w:b/>
          <w:sz w:val="20"/>
          <w:szCs w:val="20"/>
        </w:rPr>
      </w:pPr>
    </w:p>
    <w:p w:rsidR="00256B96" w:rsidRDefault="00256B96" w:rsidP="00B74FE9">
      <w:pPr>
        <w:rPr>
          <w:b/>
          <w:sz w:val="20"/>
          <w:szCs w:val="20"/>
        </w:rPr>
      </w:pPr>
    </w:p>
    <w:p w:rsidR="00256B96" w:rsidRDefault="00256B96" w:rsidP="00B74FE9">
      <w:pPr>
        <w:rPr>
          <w:b/>
          <w:sz w:val="20"/>
          <w:szCs w:val="20"/>
        </w:rPr>
      </w:pPr>
    </w:p>
    <w:p w:rsidR="00B74FE9" w:rsidRDefault="00B74FE9" w:rsidP="00B74F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:rsidR="00B74FE9" w:rsidRDefault="00B74FE9" w:rsidP="00B74FE9">
      <w:pPr>
        <w:rPr>
          <w:b/>
          <w:sz w:val="20"/>
          <w:szCs w:val="20"/>
        </w:rPr>
      </w:pPr>
    </w:p>
    <w:p w:rsidR="00B74FE9" w:rsidRDefault="00B74FE9" w:rsidP="00B74FE9">
      <w:pPr>
        <w:rPr>
          <w:b/>
          <w:sz w:val="20"/>
          <w:szCs w:val="20"/>
        </w:rPr>
      </w:pPr>
    </w:p>
    <w:p w:rsidR="00B74FE9" w:rsidRDefault="00B74FE9" w:rsidP="00B74FE9">
      <w:pPr>
        <w:rPr>
          <w:b/>
          <w:sz w:val="20"/>
          <w:szCs w:val="20"/>
        </w:rPr>
      </w:pPr>
    </w:p>
    <w:p w:rsidR="00B74FE9" w:rsidRDefault="00B74FE9" w:rsidP="00B74FE9">
      <w:pPr>
        <w:rPr>
          <w:b/>
          <w:sz w:val="20"/>
          <w:szCs w:val="20"/>
        </w:rPr>
      </w:pPr>
    </w:p>
    <w:p w:rsidR="00B74FE9" w:rsidRDefault="00CF6324" w:rsidP="00CF6324">
      <w:pPr>
        <w:tabs>
          <w:tab w:val="left" w:pos="426"/>
        </w:tabs>
        <w:ind w:firstLine="425"/>
        <w:rPr>
          <w:sz w:val="20"/>
          <w:szCs w:val="20"/>
        </w:rPr>
      </w:pPr>
      <w:r>
        <w:rPr>
          <w:sz w:val="20"/>
          <w:szCs w:val="20"/>
        </w:rPr>
        <w:tab/>
      </w:r>
      <w:r w:rsidR="002438C8">
        <w:rPr>
          <w:sz w:val="20"/>
          <w:szCs w:val="20"/>
        </w:rPr>
        <w:t>Wykonawca oświadcza, że posiada</w:t>
      </w:r>
      <w:r w:rsidR="00B74FE9" w:rsidRPr="003D2D1A">
        <w:rPr>
          <w:sz w:val="20"/>
          <w:szCs w:val="20"/>
        </w:rPr>
        <w:t xml:space="preserve"> wszystkie wymagane uprawnienia konserwatora UTB w celu wykonywania przeglądów konserwacyjnych urządzeń transportu bliskiego wymagane </w:t>
      </w:r>
      <w:r w:rsidR="00256B96">
        <w:rPr>
          <w:sz w:val="20"/>
          <w:szCs w:val="20"/>
        </w:rPr>
        <w:t xml:space="preserve">przepisami </w:t>
      </w:r>
      <w:r w:rsidR="00B74FE9" w:rsidRPr="003D2D1A">
        <w:rPr>
          <w:sz w:val="20"/>
          <w:szCs w:val="20"/>
        </w:rPr>
        <w:t>prawa</w:t>
      </w:r>
      <w:r w:rsidR="003D2D1A" w:rsidRPr="003D2D1A">
        <w:rPr>
          <w:sz w:val="20"/>
          <w:szCs w:val="20"/>
        </w:rPr>
        <w:t xml:space="preserve"> na podstawie rozporządzenia Ministra Przedsiębiorczości i Technologii </w:t>
      </w:r>
      <w:r w:rsidR="002438C8">
        <w:rPr>
          <w:sz w:val="20"/>
          <w:szCs w:val="20"/>
        </w:rPr>
        <w:br/>
      </w:r>
      <w:r w:rsidR="003D2D1A" w:rsidRPr="003D2D1A">
        <w:rPr>
          <w:sz w:val="20"/>
          <w:szCs w:val="20"/>
        </w:rPr>
        <w:t>z dnia 21 maja 2019r., w sprawie sposobu i trybu sprawdzania kwalifikacji wymaganych przy obsłudze</w:t>
      </w:r>
      <w:r w:rsidR="002438C8">
        <w:rPr>
          <w:sz w:val="20"/>
          <w:szCs w:val="20"/>
        </w:rPr>
        <w:t xml:space="preserve"> </w:t>
      </w:r>
      <w:r w:rsidR="003D2D1A" w:rsidRPr="003D2D1A">
        <w:rPr>
          <w:sz w:val="20"/>
          <w:szCs w:val="20"/>
        </w:rPr>
        <w:t>i konserwacji urządzeń technicznych oraz sposobu i trybu przedłużania okresu ważności zaświadczeń kwalifikacyjnych.</w:t>
      </w:r>
    </w:p>
    <w:p w:rsidR="00256B96" w:rsidRDefault="00256B96" w:rsidP="002438C8">
      <w:pPr>
        <w:ind w:firstLine="0"/>
        <w:rPr>
          <w:sz w:val="20"/>
          <w:szCs w:val="20"/>
        </w:rPr>
      </w:pPr>
      <w:r>
        <w:rPr>
          <w:sz w:val="20"/>
          <w:szCs w:val="20"/>
        </w:rPr>
        <w:t>Powyższe dotyczy również osób zatrudnionych przez Wykonawcę</w:t>
      </w:r>
      <w:r w:rsidR="00CF6324">
        <w:rPr>
          <w:sz w:val="20"/>
          <w:szCs w:val="20"/>
        </w:rPr>
        <w:t>,</w:t>
      </w:r>
      <w:r>
        <w:rPr>
          <w:sz w:val="20"/>
          <w:szCs w:val="20"/>
        </w:rPr>
        <w:t xml:space="preserve"> a skierowanych przez niego </w:t>
      </w:r>
      <w:r w:rsidR="002438C8">
        <w:rPr>
          <w:sz w:val="20"/>
          <w:szCs w:val="20"/>
        </w:rPr>
        <w:br/>
      </w:r>
      <w:r>
        <w:rPr>
          <w:sz w:val="20"/>
          <w:szCs w:val="20"/>
        </w:rPr>
        <w:t xml:space="preserve">do wykonywania przeglądów okresowych w imieniu Wykonawcy zgodnie z załącznikiem </w:t>
      </w:r>
      <w:r w:rsidR="002438C8">
        <w:rPr>
          <w:sz w:val="20"/>
          <w:szCs w:val="20"/>
        </w:rPr>
        <w:br/>
      </w:r>
      <w:r>
        <w:rPr>
          <w:sz w:val="20"/>
          <w:szCs w:val="20"/>
        </w:rPr>
        <w:t>nr 1 do umowy.</w:t>
      </w:r>
    </w:p>
    <w:p w:rsidR="00256B96" w:rsidRDefault="00256B96" w:rsidP="00256B96">
      <w:pPr>
        <w:ind w:left="284" w:firstLine="283"/>
        <w:rPr>
          <w:sz w:val="20"/>
          <w:szCs w:val="20"/>
        </w:rPr>
      </w:pPr>
    </w:p>
    <w:p w:rsidR="00256B96" w:rsidRDefault="00256B96" w:rsidP="00256B96">
      <w:pPr>
        <w:ind w:left="284" w:firstLine="283"/>
        <w:rPr>
          <w:sz w:val="20"/>
          <w:szCs w:val="20"/>
        </w:rPr>
      </w:pPr>
    </w:p>
    <w:p w:rsidR="00256B96" w:rsidRDefault="00256B96" w:rsidP="00256B96">
      <w:pPr>
        <w:ind w:left="284" w:firstLine="283"/>
        <w:rPr>
          <w:sz w:val="20"/>
          <w:szCs w:val="20"/>
        </w:rPr>
      </w:pPr>
    </w:p>
    <w:p w:rsidR="00256B96" w:rsidRDefault="00256B96" w:rsidP="00256B96">
      <w:pPr>
        <w:ind w:left="284" w:firstLine="283"/>
        <w:rPr>
          <w:sz w:val="20"/>
          <w:szCs w:val="20"/>
        </w:rPr>
      </w:pPr>
    </w:p>
    <w:p w:rsidR="00256B96" w:rsidRDefault="00256B96" w:rsidP="00256B96">
      <w:pPr>
        <w:ind w:left="284" w:firstLine="283"/>
        <w:rPr>
          <w:sz w:val="20"/>
          <w:szCs w:val="20"/>
        </w:rPr>
      </w:pPr>
    </w:p>
    <w:p w:rsidR="00256B96" w:rsidRDefault="00256B96" w:rsidP="00256B96">
      <w:pPr>
        <w:ind w:left="284" w:firstLine="283"/>
        <w:rPr>
          <w:sz w:val="20"/>
          <w:szCs w:val="20"/>
        </w:rPr>
      </w:pPr>
    </w:p>
    <w:p w:rsidR="00256B96" w:rsidRDefault="00256B96" w:rsidP="00256B96">
      <w:pPr>
        <w:ind w:left="284" w:firstLine="283"/>
        <w:rPr>
          <w:sz w:val="20"/>
          <w:szCs w:val="20"/>
        </w:rPr>
      </w:pPr>
    </w:p>
    <w:p w:rsidR="00256B96" w:rsidRPr="003D2D1A" w:rsidRDefault="00256B96" w:rsidP="00256B96">
      <w:pPr>
        <w:ind w:left="284" w:firstLine="283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2438C8">
        <w:rPr>
          <w:sz w:val="20"/>
          <w:szCs w:val="20"/>
        </w:rPr>
        <w:t>__________________                          ______</w:t>
      </w:r>
      <w:proofErr w:type="gramEnd"/>
      <w:r w:rsidR="002438C8">
        <w:rPr>
          <w:sz w:val="20"/>
          <w:szCs w:val="20"/>
        </w:rPr>
        <w:t>___________________</w:t>
      </w:r>
      <w:r w:rsidR="002438C8"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2438C8"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Wykonawcy</w:t>
      </w:r>
    </w:p>
    <w:sectPr w:rsidR="00256B96" w:rsidRPr="003D2D1A" w:rsidSect="00CF6324">
      <w:pgSz w:w="11906" w:h="16838" w:code="9"/>
      <w:pgMar w:top="993" w:right="1418" w:bottom="1418" w:left="1134" w:header="28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F3A" w:rsidRDefault="00B07F3A" w:rsidP="00256B96">
      <w:r>
        <w:separator/>
      </w:r>
    </w:p>
  </w:endnote>
  <w:endnote w:type="continuationSeparator" w:id="0">
    <w:p w:rsidR="00B07F3A" w:rsidRDefault="00B07F3A" w:rsidP="00256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F3A" w:rsidRDefault="00B07F3A" w:rsidP="00256B96">
      <w:r>
        <w:separator/>
      </w:r>
    </w:p>
  </w:footnote>
  <w:footnote w:type="continuationSeparator" w:id="0">
    <w:p w:rsidR="00B07F3A" w:rsidRDefault="00B07F3A" w:rsidP="00256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FE9"/>
    <w:rsid w:val="00011A63"/>
    <w:rsid w:val="00014FC2"/>
    <w:rsid w:val="00034BAA"/>
    <w:rsid w:val="000705FF"/>
    <w:rsid w:val="000C72D7"/>
    <w:rsid w:val="000D650A"/>
    <w:rsid w:val="000F64E2"/>
    <w:rsid w:val="001772D3"/>
    <w:rsid w:val="002438C8"/>
    <w:rsid w:val="00256B96"/>
    <w:rsid w:val="002917E9"/>
    <w:rsid w:val="002E4F94"/>
    <w:rsid w:val="002F1D68"/>
    <w:rsid w:val="003D2D1A"/>
    <w:rsid w:val="004136A0"/>
    <w:rsid w:val="00501186"/>
    <w:rsid w:val="00642B89"/>
    <w:rsid w:val="00683328"/>
    <w:rsid w:val="00695C97"/>
    <w:rsid w:val="006B3C16"/>
    <w:rsid w:val="00755BFF"/>
    <w:rsid w:val="007D5633"/>
    <w:rsid w:val="00845863"/>
    <w:rsid w:val="008C423A"/>
    <w:rsid w:val="00974430"/>
    <w:rsid w:val="009979B9"/>
    <w:rsid w:val="00A261AF"/>
    <w:rsid w:val="00A427DE"/>
    <w:rsid w:val="00AE7F7F"/>
    <w:rsid w:val="00B07F3A"/>
    <w:rsid w:val="00B37AA5"/>
    <w:rsid w:val="00B74FE9"/>
    <w:rsid w:val="00BC5ED2"/>
    <w:rsid w:val="00BF644E"/>
    <w:rsid w:val="00C1449E"/>
    <w:rsid w:val="00C22E5E"/>
    <w:rsid w:val="00CD626A"/>
    <w:rsid w:val="00CF6324"/>
    <w:rsid w:val="00E51D1C"/>
    <w:rsid w:val="00E777EB"/>
    <w:rsid w:val="00EC6C39"/>
    <w:rsid w:val="00F414BF"/>
    <w:rsid w:val="00F6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Kształt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pl-PL" w:eastAsia="pl-PL" w:bidi="ar-SA"/>
      </w:rPr>
    </w:rPrDefault>
    <w:pPrDefault>
      <w:pPr>
        <w:ind w:left="567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23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Arial" w:hAnsi="Arial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8C423A"/>
    <w:pPr>
      <w:keepNext/>
      <w:spacing w:line="360" w:lineRule="auto"/>
      <w:ind w:left="0" w:firstLine="0"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8C423A"/>
    <w:pPr>
      <w:keepNext/>
      <w:ind w:left="0" w:firstLine="0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C423A"/>
    <w:pPr>
      <w:keepNext/>
      <w:spacing w:before="60"/>
      <w:ind w:left="0" w:firstLine="0"/>
      <w:outlineLvl w:val="2"/>
    </w:pPr>
    <w:rPr>
      <w:rFonts w:ascii="Bookman Old Style" w:eastAsia="Bookman Old Style" w:hAnsi="Bookman Old Style" w:cs="Bookman Old Style"/>
    </w:rPr>
  </w:style>
  <w:style w:type="paragraph" w:styleId="Nagwek4">
    <w:name w:val="heading 4"/>
    <w:basedOn w:val="Normalny"/>
    <w:next w:val="Normalny"/>
    <w:link w:val="Nagwek4Znak"/>
    <w:qFormat/>
    <w:rsid w:val="008C423A"/>
    <w:pPr>
      <w:keepNext/>
      <w:tabs>
        <w:tab w:val="center" w:pos="14463"/>
        <w:tab w:val="right" w:pos="19283"/>
      </w:tabs>
      <w:ind w:left="0" w:right="283" w:firstLine="0"/>
      <w:jc w:val="center"/>
      <w:outlineLvl w:val="3"/>
    </w:pPr>
    <w:rPr>
      <w:rFonts w:ascii="CG Times" w:eastAsia="CG Times" w:hAnsi="CG Times" w:cs="CG Times"/>
      <w:color w:val="0000FF"/>
      <w:spacing w:val="60"/>
      <w:sz w:val="28"/>
    </w:rPr>
  </w:style>
  <w:style w:type="paragraph" w:styleId="Nagwek5">
    <w:name w:val="heading 5"/>
    <w:basedOn w:val="Normalny"/>
    <w:next w:val="Normalny"/>
    <w:link w:val="Nagwek5Znak"/>
    <w:qFormat/>
    <w:rsid w:val="008C423A"/>
    <w:pPr>
      <w:keepNext/>
      <w:spacing w:line="360" w:lineRule="auto"/>
      <w:ind w:left="0" w:firstLine="0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C423A"/>
    <w:pPr>
      <w:keepNext/>
      <w:ind w:left="0" w:firstLine="0"/>
      <w:outlineLvl w:val="5"/>
    </w:pPr>
    <w:rPr>
      <w:sz w:val="26"/>
    </w:rPr>
  </w:style>
  <w:style w:type="paragraph" w:styleId="Nagwek7">
    <w:name w:val="heading 7"/>
    <w:basedOn w:val="Normalny"/>
    <w:next w:val="Normalny"/>
    <w:link w:val="Nagwek7Znak"/>
    <w:qFormat/>
    <w:rsid w:val="008C423A"/>
    <w:pPr>
      <w:keepNext/>
      <w:spacing w:line="360" w:lineRule="auto"/>
      <w:ind w:left="0" w:firstLine="0"/>
      <w:outlineLvl w:val="6"/>
    </w:pPr>
    <w:rPr>
      <w:i/>
      <w:iCs/>
      <w:sz w:val="28"/>
    </w:rPr>
  </w:style>
  <w:style w:type="paragraph" w:styleId="Nagwek8">
    <w:name w:val="heading 8"/>
    <w:basedOn w:val="Normalny"/>
    <w:next w:val="Normalny"/>
    <w:link w:val="Nagwek8Znak"/>
    <w:qFormat/>
    <w:rsid w:val="008C423A"/>
    <w:pPr>
      <w:keepNext/>
      <w:spacing w:line="360" w:lineRule="auto"/>
      <w:ind w:left="0" w:firstLine="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C423A"/>
    <w:pPr>
      <w:keepNext/>
      <w:spacing w:line="360" w:lineRule="auto"/>
      <w:ind w:left="0" w:firstLine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423A"/>
    <w:rPr>
      <w:rFonts w:ascii="Arial" w:eastAsia="Arial" w:hAnsi="Arial" w:cs="Ari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8C423A"/>
    <w:rPr>
      <w:rFonts w:ascii="Arial" w:eastAsia="Arial" w:hAnsi="Arial" w:cs="Ari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8C423A"/>
    <w:rPr>
      <w:rFonts w:ascii="Bookman Old Style" w:eastAsia="Bookman Old Style" w:hAnsi="Bookman Old Style" w:cs="Bookman Old Style"/>
      <w:kern w:val="2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8C423A"/>
    <w:rPr>
      <w:rFonts w:ascii="CG Times" w:eastAsia="CG Times" w:hAnsi="CG Times" w:cs="CG Times"/>
      <w:color w:val="0000FF"/>
      <w:spacing w:val="60"/>
      <w:kern w:val="2"/>
      <w:sz w:val="28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8C423A"/>
    <w:rPr>
      <w:rFonts w:ascii="Arial" w:eastAsia="Arial" w:hAnsi="Arial" w:cs="Arial"/>
      <w:kern w:val="2"/>
      <w:sz w:val="24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8C423A"/>
    <w:rPr>
      <w:rFonts w:ascii="Arial" w:eastAsia="Arial" w:hAnsi="Arial" w:cs="Arial"/>
      <w:kern w:val="2"/>
      <w:sz w:val="26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8C423A"/>
    <w:rPr>
      <w:rFonts w:ascii="Arial" w:eastAsia="Arial" w:hAnsi="Arial" w:cs="Arial"/>
      <w:i/>
      <w:iCs/>
      <w:kern w:val="2"/>
      <w:sz w:val="28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8C423A"/>
    <w:rPr>
      <w:rFonts w:ascii="Arial" w:eastAsia="Arial" w:hAnsi="Arial" w:cs="Arial"/>
      <w:i/>
      <w:iCs/>
      <w:kern w:val="2"/>
      <w:sz w:val="24"/>
      <w:szCs w:val="24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8C423A"/>
    <w:rPr>
      <w:rFonts w:ascii="Arial" w:eastAsia="Arial" w:hAnsi="Arial" w:cs="Arial"/>
      <w:i/>
      <w:iCs/>
      <w:kern w:val="2"/>
      <w:sz w:val="24"/>
      <w:szCs w:val="24"/>
      <w:lang w:eastAsia="zh-CN" w:bidi="hi-IN"/>
    </w:rPr>
  </w:style>
  <w:style w:type="character" w:styleId="Pogrubienie">
    <w:name w:val="Strong"/>
    <w:qFormat/>
    <w:rsid w:val="008C423A"/>
    <w:rPr>
      <w:b/>
      <w:bCs/>
    </w:rPr>
  </w:style>
  <w:style w:type="paragraph" w:styleId="Bezodstpw">
    <w:name w:val="No Spacing"/>
    <w:uiPriority w:val="1"/>
    <w:qFormat/>
    <w:rsid w:val="008C423A"/>
    <w:pPr>
      <w:ind w:left="1037" w:hanging="357"/>
    </w:pPr>
    <w:rPr>
      <w:rFonts w:ascii="Arial" w:eastAsia="Calibri" w:hAnsi="Arial" w:cs="Arial"/>
      <w:sz w:val="22"/>
      <w:lang w:eastAsia="en-US"/>
    </w:rPr>
  </w:style>
  <w:style w:type="paragraph" w:styleId="Akapitzlist">
    <w:name w:val="List Paragraph"/>
    <w:basedOn w:val="Normalny"/>
    <w:uiPriority w:val="34"/>
    <w:qFormat/>
    <w:rsid w:val="008C423A"/>
    <w:pPr>
      <w:ind w:left="720" w:firstLine="0"/>
    </w:pPr>
  </w:style>
  <w:style w:type="character" w:customStyle="1" w:styleId="Domylnaczcionkaakapitu3">
    <w:name w:val="Domyślna czcionka akapitu3"/>
    <w:rsid w:val="00256B96"/>
  </w:style>
  <w:style w:type="paragraph" w:customStyle="1" w:styleId="Nagwek40">
    <w:name w:val="Nagłówek4"/>
    <w:basedOn w:val="Normalny"/>
    <w:rsid w:val="00256B96"/>
    <w:pPr>
      <w:tabs>
        <w:tab w:val="center" w:pos="4536"/>
        <w:tab w:val="right" w:pos="9072"/>
      </w:tabs>
      <w:ind w:left="1135"/>
    </w:pPr>
  </w:style>
  <w:style w:type="paragraph" w:styleId="Nagwek">
    <w:name w:val="header"/>
    <w:basedOn w:val="Normalny"/>
    <w:link w:val="NagwekZnak"/>
    <w:uiPriority w:val="99"/>
    <w:unhideWhenUsed/>
    <w:rsid w:val="00256B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56B96"/>
    <w:rPr>
      <w:rFonts w:ascii="Arial" w:hAnsi="Arial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256B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56B96"/>
    <w:rPr>
      <w:rFonts w:ascii="Arial" w:hAnsi="Arial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B9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B96"/>
    <w:rPr>
      <w:rFonts w:ascii="Tahoma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A79951</dc:creator>
  <cp:keywords/>
  <dc:description/>
  <cp:lastModifiedBy>A79951</cp:lastModifiedBy>
  <cp:revision>7</cp:revision>
  <cp:lastPrinted>2024-04-11T06:06:00Z</cp:lastPrinted>
  <dcterms:created xsi:type="dcterms:W3CDTF">2024-04-10T06:55:00Z</dcterms:created>
  <dcterms:modified xsi:type="dcterms:W3CDTF">2024-04-11T07:19:00Z</dcterms:modified>
</cp:coreProperties>
</file>